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C5DB" w14:textId="774DC048" w:rsidR="00D43580" w:rsidRPr="0013418B" w:rsidRDefault="00DE571A">
      <w:pPr>
        <w:rPr>
          <w:rFonts w:ascii="Arial" w:hAnsi="Arial" w:cs="Arial"/>
          <w:sz w:val="20"/>
          <w:szCs w:val="20"/>
        </w:rPr>
      </w:pPr>
      <w:r w:rsidRPr="0013418B">
        <w:rPr>
          <w:rFonts w:ascii="Arial" w:hAnsi="Arial" w:cs="Arial"/>
          <w:color w:val="C00000"/>
          <w:sz w:val="20"/>
          <w:szCs w:val="20"/>
        </w:rPr>
        <w:t xml:space="preserve">Table 1. </w:t>
      </w:r>
      <w:r w:rsidRPr="0013418B">
        <w:rPr>
          <w:rFonts w:ascii="Arial" w:hAnsi="Arial" w:cs="Arial"/>
          <w:sz w:val="20"/>
          <w:szCs w:val="20"/>
        </w:rPr>
        <w:t>SAGER guidelines checklist</w:t>
      </w:r>
      <w:r w:rsidR="0073364D">
        <w:rPr>
          <w:rFonts w:ascii="Arial" w:hAnsi="Arial" w:cs="Arial"/>
          <w:sz w:val="20"/>
          <w:szCs w:val="20"/>
        </w:rPr>
        <w:t>.</w:t>
      </w:r>
      <w:r w:rsidRPr="0013418B">
        <w:rPr>
          <w:rFonts w:ascii="Arial" w:hAnsi="Arial" w:cs="Arial"/>
          <w:sz w:val="20"/>
          <w:szCs w:val="20"/>
        </w:rPr>
        <w:t xml:space="preserve"> Studies with human participants</w:t>
      </w:r>
    </w:p>
    <w:tbl>
      <w:tblPr>
        <w:tblStyle w:val="TableGrid"/>
        <w:tblW w:w="0" w:type="auto"/>
        <w:tblLook w:val="04A0" w:firstRow="1" w:lastRow="0" w:firstColumn="1" w:lastColumn="0" w:noHBand="0" w:noVBand="1"/>
      </w:tblPr>
      <w:tblGrid>
        <w:gridCol w:w="1555"/>
        <w:gridCol w:w="1417"/>
        <w:gridCol w:w="5528"/>
        <w:gridCol w:w="1843"/>
      </w:tblGrid>
      <w:tr w:rsidR="00DE571A" w:rsidRPr="0013418B" w14:paraId="1C09B217" w14:textId="77777777" w:rsidTr="004F24CE">
        <w:tc>
          <w:tcPr>
            <w:tcW w:w="1555" w:type="dxa"/>
            <w:vAlign w:val="center"/>
          </w:tcPr>
          <w:p w14:paraId="1E84898C" w14:textId="2027E696" w:rsidR="00DE571A" w:rsidRPr="0013418B" w:rsidRDefault="00DE571A" w:rsidP="004F24CE">
            <w:pPr>
              <w:spacing w:line="276" w:lineRule="auto"/>
              <w:rPr>
                <w:rFonts w:ascii="Arial" w:hAnsi="Arial" w:cs="Arial"/>
                <w:sz w:val="20"/>
                <w:szCs w:val="20"/>
              </w:rPr>
            </w:pPr>
            <w:r w:rsidRPr="0013418B">
              <w:rPr>
                <w:rStyle w:val="A1"/>
                <w:rFonts w:ascii="Arial" w:hAnsi="Arial" w:cs="Arial"/>
                <w:sz w:val="20"/>
                <w:szCs w:val="20"/>
              </w:rPr>
              <w:t>Section/Topic</w:t>
            </w:r>
          </w:p>
        </w:tc>
        <w:tc>
          <w:tcPr>
            <w:tcW w:w="1417" w:type="dxa"/>
            <w:vAlign w:val="center"/>
          </w:tcPr>
          <w:p w14:paraId="5D9D6F83" w14:textId="35C5D392" w:rsidR="00DE571A" w:rsidRPr="0013418B" w:rsidRDefault="00DE571A" w:rsidP="004F24CE">
            <w:pPr>
              <w:spacing w:line="276" w:lineRule="auto"/>
              <w:rPr>
                <w:rFonts w:ascii="Arial" w:hAnsi="Arial" w:cs="Arial"/>
                <w:sz w:val="20"/>
                <w:szCs w:val="20"/>
              </w:rPr>
            </w:pPr>
            <w:r w:rsidRPr="0013418B">
              <w:rPr>
                <w:rStyle w:val="A1"/>
                <w:rFonts w:ascii="Arial" w:hAnsi="Arial" w:cs="Arial"/>
                <w:sz w:val="20"/>
                <w:szCs w:val="20"/>
              </w:rPr>
              <w:t>Item number</w:t>
            </w:r>
          </w:p>
        </w:tc>
        <w:tc>
          <w:tcPr>
            <w:tcW w:w="5528" w:type="dxa"/>
            <w:vAlign w:val="center"/>
          </w:tcPr>
          <w:p w14:paraId="7BCBE282" w14:textId="01526208" w:rsidR="00DE571A" w:rsidRPr="0013418B" w:rsidRDefault="00DE571A" w:rsidP="004F24CE">
            <w:pPr>
              <w:spacing w:line="276" w:lineRule="auto"/>
              <w:rPr>
                <w:rFonts w:ascii="Arial" w:hAnsi="Arial" w:cs="Arial"/>
                <w:sz w:val="20"/>
                <w:szCs w:val="20"/>
              </w:rPr>
            </w:pPr>
            <w:r w:rsidRPr="0013418B">
              <w:rPr>
                <w:rStyle w:val="A1"/>
                <w:rFonts w:ascii="Arial" w:hAnsi="Arial" w:cs="Arial"/>
                <w:sz w:val="20"/>
                <w:szCs w:val="20"/>
              </w:rPr>
              <w:t>Checklist item</w:t>
            </w:r>
          </w:p>
        </w:tc>
        <w:tc>
          <w:tcPr>
            <w:tcW w:w="1843" w:type="dxa"/>
            <w:vAlign w:val="center"/>
          </w:tcPr>
          <w:p w14:paraId="57BD80F9" w14:textId="50878627" w:rsidR="00DE571A" w:rsidRPr="0013418B" w:rsidRDefault="00DE571A" w:rsidP="004F24CE">
            <w:pPr>
              <w:spacing w:line="276" w:lineRule="auto"/>
              <w:rPr>
                <w:rFonts w:ascii="Arial" w:hAnsi="Arial" w:cs="Arial"/>
                <w:sz w:val="20"/>
                <w:szCs w:val="20"/>
              </w:rPr>
            </w:pPr>
            <w:r w:rsidRPr="0013418B">
              <w:rPr>
                <w:rStyle w:val="A1"/>
                <w:rFonts w:ascii="Arial" w:hAnsi="Arial" w:cs="Arial"/>
                <w:sz w:val="20"/>
                <w:szCs w:val="20"/>
              </w:rPr>
              <w:t>Reported on page number</w:t>
            </w:r>
          </w:p>
        </w:tc>
      </w:tr>
      <w:tr w:rsidR="00DE571A" w:rsidRPr="0013418B" w14:paraId="60919BA2" w14:textId="77777777" w:rsidTr="004F24CE">
        <w:tc>
          <w:tcPr>
            <w:tcW w:w="1555" w:type="dxa"/>
          </w:tcPr>
          <w:p w14:paraId="3B01E9D5" w14:textId="7D2E116D" w:rsidR="00DE571A" w:rsidRPr="0013418B" w:rsidRDefault="00DE571A" w:rsidP="004F24CE">
            <w:pPr>
              <w:spacing w:line="276" w:lineRule="auto"/>
              <w:rPr>
                <w:rFonts w:ascii="Arial" w:hAnsi="Arial" w:cs="Arial"/>
                <w:b/>
                <w:bCs/>
                <w:color w:val="C00000"/>
                <w:sz w:val="20"/>
                <w:szCs w:val="20"/>
              </w:rPr>
            </w:pPr>
            <w:r w:rsidRPr="0013418B">
              <w:rPr>
                <w:rStyle w:val="A1"/>
                <w:rFonts w:ascii="Arial" w:hAnsi="Arial" w:cs="Arial"/>
                <w:b w:val="0"/>
                <w:bCs w:val="0"/>
                <w:color w:val="C00000"/>
                <w:sz w:val="20"/>
                <w:szCs w:val="20"/>
              </w:rPr>
              <w:t>General</w:t>
            </w:r>
          </w:p>
        </w:tc>
        <w:tc>
          <w:tcPr>
            <w:tcW w:w="1417" w:type="dxa"/>
          </w:tcPr>
          <w:p w14:paraId="5374632C" w14:textId="6B5F82A6"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1</w:t>
            </w:r>
          </w:p>
        </w:tc>
        <w:tc>
          <w:tcPr>
            <w:tcW w:w="5528" w:type="dxa"/>
          </w:tcPr>
          <w:p w14:paraId="330D842C" w14:textId="4A24047A"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The terms sex/gender used appropriately</w:t>
            </w:r>
          </w:p>
        </w:tc>
        <w:tc>
          <w:tcPr>
            <w:tcW w:w="1843" w:type="dxa"/>
          </w:tcPr>
          <w:p w14:paraId="2894691F" w14:textId="77777777" w:rsidR="00DE571A" w:rsidRPr="0013418B" w:rsidRDefault="00DE571A" w:rsidP="004F24CE">
            <w:pPr>
              <w:spacing w:line="276" w:lineRule="auto"/>
              <w:rPr>
                <w:rFonts w:ascii="Arial" w:hAnsi="Arial" w:cs="Arial"/>
                <w:sz w:val="20"/>
                <w:szCs w:val="20"/>
              </w:rPr>
            </w:pPr>
          </w:p>
        </w:tc>
      </w:tr>
      <w:tr w:rsidR="00DE571A" w:rsidRPr="0013418B" w14:paraId="673F5084" w14:textId="77777777" w:rsidTr="004F24CE">
        <w:tc>
          <w:tcPr>
            <w:tcW w:w="1555" w:type="dxa"/>
          </w:tcPr>
          <w:p w14:paraId="4D0C79BB" w14:textId="0391F01F" w:rsidR="00DE571A" w:rsidRPr="0013418B" w:rsidRDefault="00DE571A" w:rsidP="004F24CE">
            <w:pPr>
              <w:spacing w:line="276" w:lineRule="auto"/>
              <w:rPr>
                <w:rFonts w:ascii="Arial" w:hAnsi="Arial" w:cs="Arial"/>
                <w:b/>
                <w:bCs/>
                <w:color w:val="C00000"/>
                <w:sz w:val="20"/>
                <w:szCs w:val="20"/>
              </w:rPr>
            </w:pPr>
            <w:r w:rsidRPr="0013418B">
              <w:rPr>
                <w:rStyle w:val="A1"/>
                <w:rFonts w:ascii="Arial" w:hAnsi="Arial" w:cs="Arial"/>
                <w:b w:val="0"/>
                <w:bCs w:val="0"/>
                <w:color w:val="C00000"/>
                <w:sz w:val="20"/>
                <w:szCs w:val="20"/>
              </w:rPr>
              <w:t>Title</w:t>
            </w:r>
          </w:p>
        </w:tc>
        <w:tc>
          <w:tcPr>
            <w:tcW w:w="1417" w:type="dxa"/>
          </w:tcPr>
          <w:p w14:paraId="72A6D9A4" w14:textId="10B58F1C"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2</w:t>
            </w:r>
          </w:p>
        </w:tc>
        <w:tc>
          <w:tcPr>
            <w:tcW w:w="5528" w:type="dxa"/>
          </w:tcPr>
          <w:p w14:paraId="05F85933" w14:textId="203FE157"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Title specifies the sex/gender of participants if only one included</w:t>
            </w:r>
          </w:p>
        </w:tc>
        <w:tc>
          <w:tcPr>
            <w:tcW w:w="1843" w:type="dxa"/>
          </w:tcPr>
          <w:p w14:paraId="2382AD4E" w14:textId="77777777" w:rsidR="00DE571A" w:rsidRPr="0013418B" w:rsidRDefault="00DE571A" w:rsidP="004F24CE">
            <w:pPr>
              <w:spacing w:line="276" w:lineRule="auto"/>
              <w:rPr>
                <w:rFonts w:ascii="Arial" w:hAnsi="Arial" w:cs="Arial"/>
                <w:sz w:val="20"/>
                <w:szCs w:val="20"/>
              </w:rPr>
            </w:pPr>
          </w:p>
        </w:tc>
      </w:tr>
      <w:tr w:rsidR="00DE571A" w:rsidRPr="0013418B" w14:paraId="6D713641" w14:textId="77777777" w:rsidTr="004F24CE">
        <w:tc>
          <w:tcPr>
            <w:tcW w:w="1555" w:type="dxa"/>
            <w:vMerge w:val="restart"/>
          </w:tcPr>
          <w:p w14:paraId="0300C73A" w14:textId="4DB49AF9" w:rsidR="00DE571A" w:rsidRPr="0013418B" w:rsidRDefault="00DE571A" w:rsidP="004F24CE">
            <w:pPr>
              <w:spacing w:line="276" w:lineRule="auto"/>
              <w:rPr>
                <w:rFonts w:ascii="Arial" w:hAnsi="Arial" w:cs="Arial"/>
                <w:b/>
                <w:bCs/>
                <w:color w:val="C00000"/>
                <w:sz w:val="20"/>
                <w:szCs w:val="20"/>
              </w:rPr>
            </w:pPr>
            <w:r w:rsidRPr="0013418B">
              <w:rPr>
                <w:rStyle w:val="A1"/>
                <w:rFonts w:ascii="Arial" w:hAnsi="Arial" w:cs="Arial"/>
                <w:b w:val="0"/>
                <w:bCs w:val="0"/>
                <w:color w:val="C00000"/>
                <w:sz w:val="20"/>
                <w:szCs w:val="20"/>
              </w:rPr>
              <w:t>Abstract</w:t>
            </w:r>
          </w:p>
        </w:tc>
        <w:tc>
          <w:tcPr>
            <w:tcW w:w="1417" w:type="dxa"/>
          </w:tcPr>
          <w:p w14:paraId="4FE7A56E" w14:textId="24AA3087"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3a</w:t>
            </w:r>
          </w:p>
        </w:tc>
        <w:tc>
          <w:tcPr>
            <w:tcW w:w="5528" w:type="dxa"/>
          </w:tcPr>
          <w:p w14:paraId="04C250FF" w14:textId="30147E5D"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Abstract specifies the sex/gender of participants if only one included</w:t>
            </w:r>
          </w:p>
        </w:tc>
        <w:tc>
          <w:tcPr>
            <w:tcW w:w="1843" w:type="dxa"/>
          </w:tcPr>
          <w:p w14:paraId="2DA9FD90" w14:textId="77777777" w:rsidR="00DE571A" w:rsidRPr="0013418B" w:rsidRDefault="00DE571A" w:rsidP="004F24CE">
            <w:pPr>
              <w:spacing w:line="276" w:lineRule="auto"/>
              <w:rPr>
                <w:rFonts w:ascii="Arial" w:hAnsi="Arial" w:cs="Arial"/>
                <w:sz w:val="20"/>
                <w:szCs w:val="20"/>
              </w:rPr>
            </w:pPr>
          </w:p>
        </w:tc>
      </w:tr>
      <w:tr w:rsidR="00DE571A" w:rsidRPr="0013418B" w14:paraId="6ABBDC62" w14:textId="77777777" w:rsidTr="004F24CE">
        <w:tc>
          <w:tcPr>
            <w:tcW w:w="1555" w:type="dxa"/>
            <w:vMerge/>
          </w:tcPr>
          <w:p w14:paraId="2B3B5D9E" w14:textId="77777777" w:rsidR="00DE571A" w:rsidRPr="0013418B" w:rsidRDefault="00DE571A" w:rsidP="004F24CE">
            <w:pPr>
              <w:spacing w:line="276" w:lineRule="auto"/>
              <w:rPr>
                <w:rFonts w:ascii="Arial" w:hAnsi="Arial" w:cs="Arial"/>
                <w:color w:val="C00000"/>
                <w:sz w:val="20"/>
                <w:szCs w:val="20"/>
              </w:rPr>
            </w:pPr>
          </w:p>
        </w:tc>
        <w:tc>
          <w:tcPr>
            <w:tcW w:w="1417" w:type="dxa"/>
          </w:tcPr>
          <w:p w14:paraId="1F832F92" w14:textId="1D408F07"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3b</w:t>
            </w:r>
          </w:p>
        </w:tc>
        <w:tc>
          <w:tcPr>
            <w:tcW w:w="5528" w:type="dxa"/>
          </w:tcPr>
          <w:p w14:paraId="06C4BE39" w14:textId="25AA55D0"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Study population described with gender/sex breakdown</w:t>
            </w:r>
          </w:p>
        </w:tc>
        <w:tc>
          <w:tcPr>
            <w:tcW w:w="1843" w:type="dxa"/>
          </w:tcPr>
          <w:p w14:paraId="44C23D70" w14:textId="77777777" w:rsidR="00DE571A" w:rsidRPr="0013418B" w:rsidRDefault="00DE571A" w:rsidP="004F24CE">
            <w:pPr>
              <w:spacing w:line="276" w:lineRule="auto"/>
              <w:rPr>
                <w:rFonts w:ascii="Arial" w:hAnsi="Arial" w:cs="Arial"/>
                <w:sz w:val="20"/>
                <w:szCs w:val="20"/>
              </w:rPr>
            </w:pPr>
          </w:p>
        </w:tc>
      </w:tr>
      <w:tr w:rsidR="00DE571A" w:rsidRPr="0013418B" w14:paraId="555152EF" w14:textId="77777777" w:rsidTr="004F24CE">
        <w:tc>
          <w:tcPr>
            <w:tcW w:w="1555" w:type="dxa"/>
            <w:vMerge w:val="restart"/>
          </w:tcPr>
          <w:p w14:paraId="44028E9E" w14:textId="711CE1BB" w:rsidR="00DE571A" w:rsidRPr="0013418B" w:rsidRDefault="00DE571A" w:rsidP="004F24CE">
            <w:pPr>
              <w:spacing w:line="276" w:lineRule="auto"/>
              <w:rPr>
                <w:rFonts w:ascii="Arial" w:hAnsi="Arial" w:cs="Arial"/>
                <w:b/>
                <w:bCs/>
                <w:color w:val="C00000"/>
                <w:sz w:val="20"/>
                <w:szCs w:val="20"/>
              </w:rPr>
            </w:pPr>
            <w:r w:rsidRPr="0013418B">
              <w:rPr>
                <w:rStyle w:val="A1"/>
                <w:rFonts w:ascii="Arial" w:hAnsi="Arial" w:cs="Arial"/>
                <w:b w:val="0"/>
                <w:bCs w:val="0"/>
                <w:color w:val="C00000"/>
                <w:sz w:val="20"/>
                <w:szCs w:val="20"/>
              </w:rPr>
              <w:t>Introduction</w:t>
            </w:r>
          </w:p>
        </w:tc>
        <w:tc>
          <w:tcPr>
            <w:tcW w:w="1417" w:type="dxa"/>
          </w:tcPr>
          <w:p w14:paraId="31261645" w14:textId="7C0CADB4"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4a</w:t>
            </w:r>
          </w:p>
        </w:tc>
        <w:tc>
          <w:tcPr>
            <w:tcW w:w="5528" w:type="dxa"/>
          </w:tcPr>
          <w:p w14:paraId="1D312ADD" w14:textId="0D70CC74"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If relevant, previous studies that show presence or lack of sex/gender differences or similarities are cited</w:t>
            </w:r>
          </w:p>
        </w:tc>
        <w:tc>
          <w:tcPr>
            <w:tcW w:w="1843" w:type="dxa"/>
          </w:tcPr>
          <w:p w14:paraId="024612F1" w14:textId="77777777" w:rsidR="00DE571A" w:rsidRPr="0013418B" w:rsidRDefault="00DE571A" w:rsidP="004F24CE">
            <w:pPr>
              <w:spacing w:line="276" w:lineRule="auto"/>
              <w:rPr>
                <w:rFonts w:ascii="Arial" w:hAnsi="Arial" w:cs="Arial"/>
                <w:sz w:val="20"/>
                <w:szCs w:val="20"/>
              </w:rPr>
            </w:pPr>
          </w:p>
        </w:tc>
      </w:tr>
      <w:tr w:rsidR="00DE571A" w:rsidRPr="0013418B" w14:paraId="27A852D7" w14:textId="77777777" w:rsidTr="004F24CE">
        <w:tc>
          <w:tcPr>
            <w:tcW w:w="1555" w:type="dxa"/>
            <w:vMerge/>
          </w:tcPr>
          <w:p w14:paraId="2BE77B30" w14:textId="77777777" w:rsidR="00DE571A" w:rsidRPr="0013418B" w:rsidRDefault="00DE571A" w:rsidP="004F24CE">
            <w:pPr>
              <w:spacing w:line="276" w:lineRule="auto"/>
              <w:rPr>
                <w:rFonts w:ascii="Arial" w:hAnsi="Arial" w:cs="Arial"/>
                <w:color w:val="C00000"/>
                <w:sz w:val="20"/>
                <w:szCs w:val="20"/>
              </w:rPr>
            </w:pPr>
          </w:p>
        </w:tc>
        <w:tc>
          <w:tcPr>
            <w:tcW w:w="1417" w:type="dxa"/>
          </w:tcPr>
          <w:p w14:paraId="6A6D9B2E" w14:textId="3B602D92"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4b</w:t>
            </w:r>
          </w:p>
        </w:tc>
        <w:tc>
          <w:tcPr>
            <w:tcW w:w="5528" w:type="dxa"/>
          </w:tcPr>
          <w:p w14:paraId="09E71D23" w14:textId="73C1130D"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Mention of whether sex/gender might be an important variant and if differences might be expected</w:t>
            </w:r>
          </w:p>
        </w:tc>
        <w:tc>
          <w:tcPr>
            <w:tcW w:w="1843" w:type="dxa"/>
          </w:tcPr>
          <w:p w14:paraId="02559100" w14:textId="77777777" w:rsidR="00DE571A" w:rsidRPr="0013418B" w:rsidRDefault="00DE571A" w:rsidP="004F24CE">
            <w:pPr>
              <w:spacing w:line="276" w:lineRule="auto"/>
              <w:rPr>
                <w:rFonts w:ascii="Arial" w:hAnsi="Arial" w:cs="Arial"/>
                <w:sz w:val="20"/>
                <w:szCs w:val="20"/>
              </w:rPr>
            </w:pPr>
          </w:p>
        </w:tc>
      </w:tr>
      <w:tr w:rsidR="00DE571A" w:rsidRPr="0013418B" w14:paraId="20604F03" w14:textId="77777777" w:rsidTr="004F24CE">
        <w:tc>
          <w:tcPr>
            <w:tcW w:w="1555" w:type="dxa"/>
            <w:vMerge/>
          </w:tcPr>
          <w:p w14:paraId="7F7ED187" w14:textId="77777777" w:rsidR="00DE571A" w:rsidRPr="0013418B" w:rsidRDefault="00DE571A" w:rsidP="004F24CE">
            <w:pPr>
              <w:spacing w:line="276" w:lineRule="auto"/>
              <w:rPr>
                <w:rFonts w:ascii="Arial" w:hAnsi="Arial" w:cs="Arial"/>
                <w:color w:val="C00000"/>
                <w:sz w:val="20"/>
                <w:szCs w:val="20"/>
              </w:rPr>
            </w:pPr>
          </w:p>
        </w:tc>
        <w:tc>
          <w:tcPr>
            <w:tcW w:w="1417" w:type="dxa"/>
          </w:tcPr>
          <w:p w14:paraId="3F392D91" w14:textId="5104D1D5"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4c</w:t>
            </w:r>
          </w:p>
        </w:tc>
        <w:tc>
          <w:tcPr>
            <w:tcW w:w="5528" w:type="dxa"/>
          </w:tcPr>
          <w:p w14:paraId="0F95E188" w14:textId="68A9880E" w:rsidR="00DE571A" w:rsidRPr="0013418B" w:rsidRDefault="00DE571A" w:rsidP="004F24CE">
            <w:pPr>
              <w:spacing w:line="276" w:lineRule="auto"/>
              <w:rPr>
                <w:rFonts w:ascii="Arial" w:hAnsi="Arial" w:cs="Arial"/>
                <w:sz w:val="20"/>
                <w:szCs w:val="20"/>
              </w:rPr>
            </w:pPr>
            <w:r w:rsidRPr="0013418B">
              <w:rPr>
                <w:rStyle w:val="A1"/>
                <w:rFonts w:ascii="Arial" w:hAnsi="Arial" w:cs="Arial"/>
                <w:b w:val="0"/>
                <w:bCs w:val="0"/>
                <w:sz w:val="20"/>
                <w:szCs w:val="20"/>
              </w:rPr>
              <w:t>The demographics of the study population with regard to sex/gender (</w:t>
            </w:r>
            <w:proofErr w:type="gramStart"/>
            <w:r w:rsidRPr="00D07D4F">
              <w:rPr>
                <w:rStyle w:val="A1"/>
                <w:rFonts w:ascii="Arial" w:hAnsi="Arial" w:cs="Arial"/>
                <w:b w:val="0"/>
                <w:bCs w:val="0"/>
                <w:i/>
                <w:iCs/>
                <w:sz w:val="20"/>
                <w:szCs w:val="20"/>
              </w:rPr>
              <w:t>e</w:t>
            </w:r>
            <w:r w:rsidR="00D07D4F" w:rsidRPr="00D07D4F">
              <w:rPr>
                <w:rStyle w:val="A1"/>
                <w:rFonts w:ascii="Arial" w:hAnsi="Arial" w:cs="Arial"/>
                <w:b w:val="0"/>
                <w:bCs w:val="0"/>
                <w:i/>
                <w:iCs/>
                <w:sz w:val="20"/>
                <w:szCs w:val="20"/>
              </w:rPr>
              <w:t>.</w:t>
            </w:r>
            <w:r w:rsidRPr="00D07D4F">
              <w:rPr>
                <w:rStyle w:val="A1"/>
                <w:rFonts w:ascii="Arial" w:hAnsi="Arial" w:cs="Arial"/>
                <w:b w:val="0"/>
                <w:bCs w:val="0"/>
                <w:i/>
                <w:iCs/>
                <w:sz w:val="20"/>
                <w:szCs w:val="20"/>
              </w:rPr>
              <w:t>g</w:t>
            </w:r>
            <w:r w:rsidR="00D07D4F">
              <w:rPr>
                <w:rStyle w:val="A1"/>
                <w:rFonts w:ascii="Arial" w:hAnsi="Arial" w:cs="Arial"/>
                <w:b w:val="0"/>
                <w:bCs w:val="0"/>
                <w:sz w:val="20"/>
                <w:szCs w:val="20"/>
              </w:rPr>
              <w:t>.</w:t>
            </w:r>
            <w:proofErr w:type="gramEnd"/>
            <w:r w:rsidRPr="0013418B">
              <w:rPr>
                <w:rStyle w:val="A1"/>
                <w:rFonts w:ascii="Arial" w:hAnsi="Arial" w:cs="Arial"/>
                <w:b w:val="0"/>
                <w:bCs w:val="0"/>
                <w:sz w:val="20"/>
                <w:szCs w:val="20"/>
              </w:rPr>
              <w:t xml:space="preserve"> disease prevalence among male/female study participants) are outlined</w:t>
            </w:r>
          </w:p>
        </w:tc>
        <w:tc>
          <w:tcPr>
            <w:tcW w:w="1843" w:type="dxa"/>
          </w:tcPr>
          <w:p w14:paraId="03F9C752" w14:textId="77777777" w:rsidR="00DE571A" w:rsidRPr="0013418B" w:rsidRDefault="00DE571A" w:rsidP="004F24CE">
            <w:pPr>
              <w:spacing w:line="276" w:lineRule="auto"/>
              <w:rPr>
                <w:rFonts w:ascii="Arial" w:hAnsi="Arial" w:cs="Arial"/>
                <w:sz w:val="20"/>
                <w:szCs w:val="20"/>
              </w:rPr>
            </w:pPr>
          </w:p>
        </w:tc>
      </w:tr>
      <w:tr w:rsidR="00DE571A" w:rsidRPr="0013418B" w14:paraId="61BC5189" w14:textId="77777777" w:rsidTr="004F24CE">
        <w:tc>
          <w:tcPr>
            <w:tcW w:w="1555" w:type="dxa"/>
          </w:tcPr>
          <w:p w14:paraId="29C3DEBD" w14:textId="7AA66101" w:rsidR="00DE571A" w:rsidRPr="0013418B" w:rsidRDefault="00DE571A" w:rsidP="004F24CE">
            <w:pPr>
              <w:spacing w:line="276" w:lineRule="auto"/>
              <w:rPr>
                <w:rFonts w:ascii="Arial" w:hAnsi="Arial" w:cs="Arial"/>
                <w:color w:val="C00000"/>
                <w:sz w:val="20"/>
                <w:szCs w:val="20"/>
              </w:rPr>
            </w:pPr>
            <w:r w:rsidRPr="0013418B">
              <w:rPr>
                <w:rFonts w:ascii="Arial" w:hAnsi="Arial" w:cs="Arial"/>
                <w:color w:val="C00000"/>
                <w:sz w:val="20"/>
                <w:szCs w:val="20"/>
              </w:rPr>
              <w:t xml:space="preserve">Methods </w:t>
            </w:r>
          </w:p>
        </w:tc>
        <w:tc>
          <w:tcPr>
            <w:tcW w:w="1417" w:type="dxa"/>
          </w:tcPr>
          <w:p w14:paraId="5A44B86C" w14:textId="65816FC3"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5a </w:t>
            </w:r>
          </w:p>
        </w:tc>
        <w:tc>
          <w:tcPr>
            <w:tcW w:w="5528" w:type="dxa"/>
          </w:tcPr>
          <w:p w14:paraId="1963F72E" w14:textId="20E20F2F"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Method of definition of sex/gender (</w:t>
            </w:r>
            <w:proofErr w:type="gramStart"/>
            <w:r w:rsidRPr="00FD5C40">
              <w:rPr>
                <w:rFonts w:ascii="Arial" w:hAnsi="Arial" w:cs="Arial"/>
                <w:i/>
                <w:iCs/>
                <w:sz w:val="20"/>
                <w:szCs w:val="20"/>
              </w:rPr>
              <w:t>e</w:t>
            </w:r>
            <w:r w:rsidR="00FD5C40" w:rsidRPr="00FD5C40">
              <w:rPr>
                <w:rFonts w:ascii="Arial" w:hAnsi="Arial" w:cs="Arial"/>
                <w:i/>
                <w:iCs/>
                <w:sz w:val="20"/>
                <w:szCs w:val="20"/>
              </w:rPr>
              <w:t>.</w:t>
            </w:r>
            <w:r w:rsidRPr="00FD5C40">
              <w:rPr>
                <w:rFonts w:ascii="Arial" w:hAnsi="Arial" w:cs="Arial"/>
                <w:i/>
                <w:iCs/>
                <w:sz w:val="20"/>
                <w:szCs w:val="20"/>
              </w:rPr>
              <w:t>g</w:t>
            </w:r>
            <w:r w:rsidR="00FD5C40">
              <w:rPr>
                <w:rFonts w:ascii="Arial" w:hAnsi="Arial" w:cs="Arial"/>
                <w:sz w:val="20"/>
                <w:szCs w:val="20"/>
              </w:rPr>
              <w:t>.</w:t>
            </w:r>
            <w:proofErr w:type="gramEnd"/>
            <w:r w:rsidRPr="0013418B">
              <w:rPr>
                <w:rFonts w:ascii="Arial" w:hAnsi="Arial" w:cs="Arial"/>
                <w:sz w:val="20"/>
                <w:szCs w:val="20"/>
              </w:rPr>
              <w:t xml:space="preserve"> self-report, genetic testing) </w:t>
            </w:r>
          </w:p>
        </w:tc>
        <w:tc>
          <w:tcPr>
            <w:tcW w:w="1843" w:type="dxa"/>
          </w:tcPr>
          <w:p w14:paraId="2B0E616D" w14:textId="77777777" w:rsidR="00DE571A" w:rsidRPr="0013418B" w:rsidRDefault="00DE571A" w:rsidP="004F24CE">
            <w:pPr>
              <w:spacing w:line="276" w:lineRule="auto"/>
              <w:rPr>
                <w:rFonts w:ascii="Arial" w:hAnsi="Arial" w:cs="Arial"/>
                <w:sz w:val="20"/>
                <w:szCs w:val="20"/>
              </w:rPr>
            </w:pPr>
          </w:p>
        </w:tc>
      </w:tr>
      <w:tr w:rsidR="00DE571A" w:rsidRPr="0013418B" w14:paraId="271324DD" w14:textId="77777777" w:rsidTr="004F24CE">
        <w:tc>
          <w:tcPr>
            <w:tcW w:w="1555" w:type="dxa"/>
          </w:tcPr>
          <w:p w14:paraId="6349A964" w14:textId="31A985F9" w:rsidR="00DE571A" w:rsidRPr="0013418B" w:rsidRDefault="00DE571A" w:rsidP="004F24CE">
            <w:pPr>
              <w:spacing w:line="276" w:lineRule="auto"/>
              <w:rPr>
                <w:rFonts w:ascii="Arial" w:hAnsi="Arial" w:cs="Arial"/>
                <w:color w:val="C00000"/>
                <w:sz w:val="20"/>
                <w:szCs w:val="20"/>
              </w:rPr>
            </w:pPr>
          </w:p>
        </w:tc>
        <w:tc>
          <w:tcPr>
            <w:tcW w:w="1417" w:type="dxa"/>
          </w:tcPr>
          <w:p w14:paraId="1BF45C37" w14:textId="4F451F5E"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5b </w:t>
            </w:r>
          </w:p>
        </w:tc>
        <w:tc>
          <w:tcPr>
            <w:tcW w:w="5528" w:type="dxa"/>
          </w:tcPr>
          <w:p w14:paraId="08825944" w14:textId="5E8065FD"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Description of how sex/gender was considered in the design, whether authors ensured adequate representation of male and female study participants, justification of the reasons for any exclusion of male or female participants, or explanation if not considered. Justification of other sex/gender-specific interventions of study designs (</w:t>
            </w:r>
            <w:proofErr w:type="gramStart"/>
            <w:r w:rsidRPr="00FD5C40">
              <w:rPr>
                <w:rFonts w:ascii="Arial" w:hAnsi="Arial" w:cs="Arial"/>
                <w:i/>
                <w:iCs/>
                <w:sz w:val="20"/>
                <w:szCs w:val="20"/>
              </w:rPr>
              <w:t>i</w:t>
            </w:r>
            <w:r w:rsidR="00FD5C40" w:rsidRPr="00FD5C40">
              <w:rPr>
                <w:rFonts w:ascii="Arial" w:hAnsi="Arial" w:cs="Arial"/>
                <w:i/>
                <w:iCs/>
                <w:sz w:val="20"/>
                <w:szCs w:val="20"/>
              </w:rPr>
              <w:t>.</w:t>
            </w:r>
            <w:r w:rsidRPr="00FD5C40">
              <w:rPr>
                <w:rFonts w:ascii="Arial" w:hAnsi="Arial" w:cs="Arial"/>
                <w:i/>
                <w:iCs/>
                <w:sz w:val="20"/>
                <w:szCs w:val="20"/>
              </w:rPr>
              <w:t>e</w:t>
            </w:r>
            <w:r w:rsidR="00FD5C40">
              <w:rPr>
                <w:rFonts w:ascii="Arial" w:hAnsi="Arial" w:cs="Arial"/>
                <w:sz w:val="20"/>
                <w:szCs w:val="20"/>
              </w:rPr>
              <w:t>.</w:t>
            </w:r>
            <w:proofErr w:type="gramEnd"/>
            <w:r w:rsidRPr="0013418B">
              <w:rPr>
                <w:rFonts w:ascii="Arial" w:hAnsi="Arial" w:cs="Arial"/>
                <w:sz w:val="20"/>
                <w:szCs w:val="20"/>
              </w:rPr>
              <w:t xml:space="preserve"> mandating contraception for women). Explicit reporting of the scientific rationale for contraception requirements and exclusions for pregnancy and lactation should be required</w:t>
            </w:r>
          </w:p>
        </w:tc>
        <w:tc>
          <w:tcPr>
            <w:tcW w:w="1843" w:type="dxa"/>
          </w:tcPr>
          <w:p w14:paraId="0BA72A6C" w14:textId="77777777" w:rsidR="00DE571A" w:rsidRPr="0013418B" w:rsidRDefault="00DE571A" w:rsidP="004F24CE">
            <w:pPr>
              <w:spacing w:line="276" w:lineRule="auto"/>
              <w:rPr>
                <w:rFonts w:ascii="Arial" w:hAnsi="Arial" w:cs="Arial"/>
                <w:sz w:val="20"/>
                <w:szCs w:val="20"/>
              </w:rPr>
            </w:pPr>
          </w:p>
        </w:tc>
      </w:tr>
      <w:tr w:rsidR="004F24CE" w:rsidRPr="0013418B" w14:paraId="12E64CD2" w14:textId="77777777" w:rsidTr="004F24CE">
        <w:trPr>
          <w:trHeight w:val="586"/>
        </w:trPr>
        <w:tc>
          <w:tcPr>
            <w:tcW w:w="1555" w:type="dxa"/>
          </w:tcPr>
          <w:p w14:paraId="35AE34C7" w14:textId="1276EC98" w:rsidR="004F24CE" w:rsidRPr="0013418B" w:rsidRDefault="004F24CE" w:rsidP="004F24CE">
            <w:pPr>
              <w:spacing w:line="276" w:lineRule="auto"/>
              <w:rPr>
                <w:rFonts w:ascii="Arial" w:hAnsi="Arial" w:cs="Arial"/>
                <w:color w:val="C00000"/>
                <w:sz w:val="20"/>
                <w:szCs w:val="20"/>
              </w:rPr>
            </w:pPr>
            <w:r w:rsidRPr="0013418B">
              <w:rPr>
                <w:rFonts w:ascii="Arial" w:hAnsi="Arial" w:cs="Arial"/>
                <w:color w:val="C00000"/>
                <w:sz w:val="20"/>
                <w:szCs w:val="20"/>
              </w:rPr>
              <w:t>Results</w:t>
            </w:r>
          </w:p>
        </w:tc>
        <w:tc>
          <w:tcPr>
            <w:tcW w:w="1417" w:type="dxa"/>
          </w:tcPr>
          <w:p w14:paraId="772B7E99" w14:textId="4E004AAB" w:rsidR="004F24CE" w:rsidRPr="0013418B" w:rsidRDefault="004F24CE" w:rsidP="004F24CE">
            <w:pPr>
              <w:spacing w:line="276" w:lineRule="auto"/>
              <w:rPr>
                <w:rFonts w:ascii="Arial" w:hAnsi="Arial" w:cs="Arial"/>
                <w:sz w:val="20"/>
                <w:szCs w:val="20"/>
              </w:rPr>
            </w:pPr>
            <w:r w:rsidRPr="0013418B">
              <w:rPr>
                <w:rFonts w:ascii="Arial" w:hAnsi="Arial" w:cs="Arial"/>
                <w:sz w:val="20"/>
                <w:szCs w:val="20"/>
              </w:rPr>
              <w:t xml:space="preserve">6a </w:t>
            </w:r>
          </w:p>
        </w:tc>
        <w:tc>
          <w:tcPr>
            <w:tcW w:w="5528" w:type="dxa"/>
          </w:tcPr>
          <w:p w14:paraId="5AA49849" w14:textId="4F38026A" w:rsidR="004F24CE" w:rsidRPr="0013418B" w:rsidRDefault="004F24CE" w:rsidP="004F24CE">
            <w:pPr>
              <w:spacing w:line="276" w:lineRule="auto"/>
              <w:rPr>
                <w:rFonts w:ascii="Arial" w:hAnsi="Arial" w:cs="Arial"/>
                <w:sz w:val="20"/>
                <w:szCs w:val="20"/>
              </w:rPr>
            </w:pPr>
            <w:r w:rsidRPr="0013418B">
              <w:rPr>
                <w:rFonts w:ascii="Arial" w:hAnsi="Arial" w:cs="Arial"/>
                <w:sz w:val="20"/>
                <w:szCs w:val="20"/>
              </w:rPr>
              <w:t xml:space="preserve">Study population description with complete gender/sex breakdown for all categories considered   </w:t>
            </w:r>
          </w:p>
        </w:tc>
        <w:tc>
          <w:tcPr>
            <w:tcW w:w="1843" w:type="dxa"/>
          </w:tcPr>
          <w:p w14:paraId="77730727" w14:textId="77777777" w:rsidR="004F24CE" w:rsidRPr="0013418B" w:rsidRDefault="004F24CE" w:rsidP="004F24CE">
            <w:pPr>
              <w:spacing w:line="276" w:lineRule="auto"/>
              <w:rPr>
                <w:rFonts w:ascii="Arial" w:hAnsi="Arial" w:cs="Arial"/>
                <w:sz w:val="20"/>
                <w:szCs w:val="20"/>
              </w:rPr>
            </w:pPr>
          </w:p>
        </w:tc>
      </w:tr>
      <w:tr w:rsidR="00DE571A" w:rsidRPr="0013418B" w14:paraId="45487701" w14:textId="77777777" w:rsidTr="004F24CE">
        <w:tc>
          <w:tcPr>
            <w:tcW w:w="1555" w:type="dxa"/>
          </w:tcPr>
          <w:p w14:paraId="6DD60345" w14:textId="77777777" w:rsidR="00DE571A" w:rsidRPr="0013418B" w:rsidRDefault="00DE571A" w:rsidP="004F24CE">
            <w:pPr>
              <w:spacing w:line="276" w:lineRule="auto"/>
              <w:rPr>
                <w:rFonts w:ascii="Arial" w:hAnsi="Arial" w:cs="Arial"/>
                <w:color w:val="C00000"/>
                <w:sz w:val="20"/>
                <w:szCs w:val="20"/>
              </w:rPr>
            </w:pPr>
          </w:p>
        </w:tc>
        <w:tc>
          <w:tcPr>
            <w:tcW w:w="1417" w:type="dxa"/>
          </w:tcPr>
          <w:p w14:paraId="46486581" w14:textId="4506747D"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6b </w:t>
            </w:r>
          </w:p>
        </w:tc>
        <w:tc>
          <w:tcPr>
            <w:tcW w:w="5528" w:type="dxa"/>
          </w:tcPr>
          <w:p w14:paraId="626ACE04" w14:textId="264DD8D1"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Where appropriate, data presented disaggregated by sex/gender, and sex/gender differences and similarities are described   </w:t>
            </w:r>
          </w:p>
        </w:tc>
        <w:tc>
          <w:tcPr>
            <w:tcW w:w="1843" w:type="dxa"/>
          </w:tcPr>
          <w:p w14:paraId="366E6C96" w14:textId="77777777" w:rsidR="00DE571A" w:rsidRPr="0013418B" w:rsidRDefault="00DE571A" w:rsidP="004F24CE">
            <w:pPr>
              <w:spacing w:line="276" w:lineRule="auto"/>
              <w:rPr>
                <w:rFonts w:ascii="Arial" w:hAnsi="Arial" w:cs="Arial"/>
                <w:sz w:val="20"/>
                <w:szCs w:val="20"/>
              </w:rPr>
            </w:pPr>
          </w:p>
        </w:tc>
      </w:tr>
      <w:tr w:rsidR="00DE571A" w:rsidRPr="0013418B" w14:paraId="1B19704F" w14:textId="77777777" w:rsidTr="004F24CE">
        <w:tc>
          <w:tcPr>
            <w:tcW w:w="1555" w:type="dxa"/>
          </w:tcPr>
          <w:p w14:paraId="5390DF0D" w14:textId="77777777" w:rsidR="00DE571A" w:rsidRPr="0013418B" w:rsidRDefault="00DE571A" w:rsidP="004F24CE">
            <w:pPr>
              <w:spacing w:line="276" w:lineRule="auto"/>
              <w:rPr>
                <w:rFonts w:ascii="Arial" w:hAnsi="Arial" w:cs="Arial"/>
                <w:color w:val="C00000"/>
                <w:sz w:val="20"/>
                <w:szCs w:val="20"/>
              </w:rPr>
            </w:pPr>
          </w:p>
        </w:tc>
        <w:tc>
          <w:tcPr>
            <w:tcW w:w="1417" w:type="dxa"/>
          </w:tcPr>
          <w:p w14:paraId="77C9D21B" w14:textId="19F7077F"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6c   </w:t>
            </w:r>
          </w:p>
        </w:tc>
        <w:tc>
          <w:tcPr>
            <w:tcW w:w="5528" w:type="dxa"/>
          </w:tcPr>
          <w:p w14:paraId="148E5497" w14:textId="1D7AD05D" w:rsidR="00DE571A" w:rsidRPr="0013418B" w:rsidRDefault="0013418B" w:rsidP="004F24CE">
            <w:pPr>
              <w:spacing w:line="276" w:lineRule="auto"/>
              <w:rPr>
                <w:rFonts w:ascii="Arial" w:hAnsi="Arial" w:cs="Arial"/>
                <w:sz w:val="20"/>
                <w:szCs w:val="20"/>
              </w:rPr>
            </w:pPr>
            <w:r w:rsidRPr="0013418B">
              <w:rPr>
                <w:rFonts w:ascii="Arial" w:hAnsi="Arial" w:cs="Arial"/>
                <w:sz w:val="20"/>
                <w:szCs w:val="20"/>
              </w:rPr>
              <w:t>Sex- and gender-based analyses reported regardless of outcome (in main paper if pre-specified; otherwise in appendix)</w:t>
            </w:r>
          </w:p>
        </w:tc>
        <w:tc>
          <w:tcPr>
            <w:tcW w:w="1843" w:type="dxa"/>
          </w:tcPr>
          <w:p w14:paraId="334FE538" w14:textId="77777777" w:rsidR="00DE571A" w:rsidRPr="0013418B" w:rsidRDefault="00DE571A" w:rsidP="004F24CE">
            <w:pPr>
              <w:spacing w:line="276" w:lineRule="auto"/>
              <w:rPr>
                <w:rFonts w:ascii="Arial" w:hAnsi="Arial" w:cs="Arial"/>
                <w:sz w:val="20"/>
                <w:szCs w:val="20"/>
              </w:rPr>
            </w:pPr>
          </w:p>
        </w:tc>
      </w:tr>
      <w:tr w:rsidR="00DE571A" w:rsidRPr="0013418B" w14:paraId="607E531C" w14:textId="77777777" w:rsidTr="004F24CE">
        <w:tc>
          <w:tcPr>
            <w:tcW w:w="1555" w:type="dxa"/>
          </w:tcPr>
          <w:p w14:paraId="39F64DCF" w14:textId="77777777" w:rsidR="00DE571A" w:rsidRPr="0013418B" w:rsidRDefault="00DE571A" w:rsidP="004F24CE">
            <w:pPr>
              <w:spacing w:line="276" w:lineRule="auto"/>
              <w:rPr>
                <w:rFonts w:ascii="Arial" w:hAnsi="Arial" w:cs="Arial"/>
                <w:color w:val="C00000"/>
                <w:sz w:val="20"/>
                <w:szCs w:val="20"/>
              </w:rPr>
            </w:pPr>
          </w:p>
        </w:tc>
        <w:tc>
          <w:tcPr>
            <w:tcW w:w="1417" w:type="dxa"/>
          </w:tcPr>
          <w:p w14:paraId="3913C023" w14:textId="58408C4F"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6d </w:t>
            </w:r>
          </w:p>
        </w:tc>
        <w:tc>
          <w:tcPr>
            <w:tcW w:w="5528" w:type="dxa"/>
          </w:tcPr>
          <w:p w14:paraId="45BED28F" w14:textId="0F0EB7F2" w:rsidR="00DE571A" w:rsidRPr="0013418B" w:rsidRDefault="00DE571A" w:rsidP="004F24CE">
            <w:pPr>
              <w:spacing w:line="276" w:lineRule="auto"/>
              <w:rPr>
                <w:rFonts w:ascii="Arial" w:hAnsi="Arial" w:cs="Arial"/>
                <w:sz w:val="20"/>
                <w:szCs w:val="20"/>
              </w:rPr>
            </w:pPr>
            <w:r w:rsidRPr="00FD5C40">
              <w:rPr>
                <w:rFonts w:ascii="Arial" w:hAnsi="Arial" w:cs="Arial"/>
                <w:sz w:val="20"/>
                <w:szCs w:val="20"/>
                <w:lang w:val="en-GB"/>
              </w:rPr>
              <w:t>For clinical trials</w:t>
            </w:r>
            <w:r w:rsidRPr="0013418B">
              <w:rPr>
                <w:rFonts w:ascii="Arial" w:hAnsi="Arial" w:cs="Arial"/>
                <w:sz w:val="20"/>
                <w:szCs w:val="20"/>
              </w:rPr>
              <w:t>, adverse event data disaggregated by sex/gender (in main paper if pre-specified; otherwise in appendix</w:t>
            </w:r>
          </w:p>
        </w:tc>
        <w:tc>
          <w:tcPr>
            <w:tcW w:w="1843" w:type="dxa"/>
          </w:tcPr>
          <w:p w14:paraId="44A09B9B" w14:textId="77777777" w:rsidR="00DE571A" w:rsidRPr="0013418B" w:rsidRDefault="00DE571A" w:rsidP="004F24CE">
            <w:pPr>
              <w:spacing w:line="276" w:lineRule="auto"/>
              <w:rPr>
                <w:rFonts w:ascii="Arial" w:hAnsi="Arial" w:cs="Arial"/>
                <w:sz w:val="20"/>
                <w:szCs w:val="20"/>
              </w:rPr>
            </w:pPr>
          </w:p>
        </w:tc>
      </w:tr>
      <w:tr w:rsidR="00DE571A" w:rsidRPr="0013418B" w14:paraId="078B78F3" w14:textId="77777777" w:rsidTr="004F24CE">
        <w:tc>
          <w:tcPr>
            <w:tcW w:w="1555" w:type="dxa"/>
          </w:tcPr>
          <w:p w14:paraId="69475626" w14:textId="77777777" w:rsidR="00DE571A" w:rsidRPr="0013418B" w:rsidRDefault="00DE571A" w:rsidP="004F24CE">
            <w:pPr>
              <w:spacing w:line="276" w:lineRule="auto"/>
              <w:rPr>
                <w:rFonts w:ascii="Arial" w:hAnsi="Arial" w:cs="Arial"/>
                <w:color w:val="C00000"/>
                <w:sz w:val="20"/>
                <w:szCs w:val="20"/>
              </w:rPr>
            </w:pPr>
          </w:p>
        </w:tc>
        <w:tc>
          <w:tcPr>
            <w:tcW w:w="1417" w:type="dxa"/>
          </w:tcPr>
          <w:p w14:paraId="70C0EF1B" w14:textId="05DB5DEF"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6e </w:t>
            </w:r>
          </w:p>
        </w:tc>
        <w:tc>
          <w:tcPr>
            <w:tcW w:w="5528" w:type="dxa"/>
          </w:tcPr>
          <w:p w14:paraId="34A1CFF4" w14:textId="3447ABAC" w:rsidR="00DE571A" w:rsidRPr="0013418B" w:rsidRDefault="0013418B" w:rsidP="004F24CE">
            <w:pPr>
              <w:spacing w:line="276" w:lineRule="auto"/>
              <w:rPr>
                <w:rFonts w:ascii="Arial" w:hAnsi="Arial" w:cs="Arial"/>
                <w:sz w:val="20"/>
                <w:szCs w:val="20"/>
              </w:rPr>
            </w:pPr>
            <w:r w:rsidRPr="0013418B">
              <w:rPr>
                <w:rFonts w:ascii="Arial" w:hAnsi="Arial" w:cs="Arial"/>
                <w:sz w:val="20"/>
                <w:szCs w:val="20"/>
              </w:rPr>
              <w:t>Patient-reported outcome data disaggregated by sex/gender (in main paper if pre-specified; otherwise in appendix)</w:t>
            </w:r>
          </w:p>
        </w:tc>
        <w:tc>
          <w:tcPr>
            <w:tcW w:w="1843" w:type="dxa"/>
          </w:tcPr>
          <w:p w14:paraId="3EB381E8" w14:textId="77777777" w:rsidR="00DE571A" w:rsidRPr="0013418B" w:rsidRDefault="00DE571A" w:rsidP="004F24CE">
            <w:pPr>
              <w:spacing w:line="276" w:lineRule="auto"/>
              <w:rPr>
                <w:rFonts w:ascii="Arial" w:hAnsi="Arial" w:cs="Arial"/>
                <w:sz w:val="20"/>
                <w:szCs w:val="20"/>
              </w:rPr>
            </w:pPr>
          </w:p>
        </w:tc>
      </w:tr>
      <w:tr w:rsidR="00DE571A" w:rsidRPr="0013418B" w14:paraId="4D6EBD38" w14:textId="77777777" w:rsidTr="004F24CE">
        <w:tc>
          <w:tcPr>
            <w:tcW w:w="1555" w:type="dxa"/>
          </w:tcPr>
          <w:p w14:paraId="7EDE27F8" w14:textId="77777777" w:rsidR="00DE571A" w:rsidRPr="0013418B" w:rsidRDefault="00DE571A" w:rsidP="004F24CE">
            <w:pPr>
              <w:spacing w:line="276" w:lineRule="auto"/>
              <w:rPr>
                <w:rFonts w:ascii="Arial" w:hAnsi="Arial" w:cs="Arial"/>
                <w:color w:val="C00000"/>
                <w:sz w:val="20"/>
                <w:szCs w:val="20"/>
              </w:rPr>
            </w:pPr>
          </w:p>
        </w:tc>
        <w:tc>
          <w:tcPr>
            <w:tcW w:w="1417" w:type="dxa"/>
          </w:tcPr>
          <w:p w14:paraId="2BB063C2" w14:textId="20352923"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6f </w:t>
            </w:r>
          </w:p>
        </w:tc>
        <w:tc>
          <w:tcPr>
            <w:tcW w:w="5528" w:type="dxa"/>
          </w:tcPr>
          <w:p w14:paraId="28EFDD53" w14:textId="259F33D1" w:rsidR="00DE571A" w:rsidRPr="0013418B" w:rsidRDefault="0013418B" w:rsidP="004F24CE">
            <w:pPr>
              <w:spacing w:line="276" w:lineRule="auto"/>
              <w:rPr>
                <w:rFonts w:ascii="Arial" w:hAnsi="Arial" w:cs="Arial"/>
                <w:sz w:val="20"/>
                <w:szCs w:val="20"/>
              </w:rPr>
            </w:pPr>
            <w:r w:rsidRPr="0013418B">
              <w:rPr>
                <w:rFonts w:ascii="Arial" w:hAnsi="Arial" w:cs="Arial"/>
                <w:sz w:val="20"/>
                <w:szCs w:val="20"/>
              </w:rPr>
              <w:t xml:space="preserve">For epidemiological studies, the effects of other exposures on health problems examined for all genders and </w:t>
            </w:r>
            <w:r w:rsidRPr="00FD5C40">
              <w:rPr>
                <w:rFonts w:ascii="Arial" w:hAnsi="Arial" w:cs="Arial"/>
                <w:sz w:val="20"/>
                <w:szCs w:val="20"/>
                <w:lang w:val="en-GB"/>
              </w:rPr>
              <w:t>analysed</w:t>
            </w:r>
            <w:r w:rsidRPr="0013418B">
              <w:rPr>
                <w:rFonts w:ascii="Arial" w:hAnsi="Arial" w:cs="Arial"/>
                <w:sz w:val="20"/>
                <w:szCs w:val="20"/>
              </w:rPr>
              <w:t xml:space="preserve"> critically from a gender perspective</w:t>
            </w:r>
          </w:p>
        </w:tc>
        <w:tc>
          <w:tcPr>
            <w:tcW w:w="1843" w:type="dxa"/>
          </w:tcPr>
          <w:p w14:paraId="150A7672" w14:textId="77777777" w:rsidR="00DE571A" w:rsidRPr="0013418B" w:rsidRDefault="00DE571A" w:rsidP="004F24CE">
            <w:pPr>
              <w:spacing w:line="276" w:lineRule="auto"/>
              <w:rPr>
                <w:rFonts w:ascii="Arial" w:hAnsi="Arial" w:cs="Arial"/>
                <w:sz w:val="20"/>
                <w:szCs w:val="20"/>
              </w:rPr>
            </w:pPr>
          </w:p>
        </w:tc>
      </w:tr>
      <w:tr w:rsidR="00DE571A" w:rsidRPr="0013418B" w14:paraId="695DC833" w14:textId="77777777" w:rsidTr="004F24CE">
        <w:tc>
          <w:tcPr>
            <w:tcW w:w="1555" w:type="dxa"/>
          </w:tcPr>
          <w:p w14:paraId="2C5DE3F6" w14:textId="77777777" w:rsidR="00DE571A" w:rsidRPr="0013418B" w:rsidRDefault="00DE571A" w:rsidP="004F24CE">
            <w:pPr>
              <w:spacing w:line="276" w:lineRule="auto"/>
              <w:rPr>
                <w:rFonts w:ascii="Arial" w:hAnsi="Arial" w:cs="Arial"/>
                <w:color w:val="C00000"/>
                <w:sz w:val="20"/>
                <w:szCs w:val="20"/>
              </w:rPr>
            </w:pPr>
          </w:p>
        </w:tc>
        <w:tc>
          <w:tcPr>
            <w:tcW w:w="1417" w:type="dxa"/>
          </w:tcPr>
          <w:p w14:paraId="28FF2D4F" w14:textId="3CFCC827" w:rsidR="00DE571A" w:rsidRPr="0013418B" w:rsidRDefault="00DE571A" w:rsidP="004F24CE">
            <w:pPr>
              <w:spacing w:line="276" w:lineRule="auto"/>
              <w:rPr>
                <w:rFonts w:ascii="Arial" w:hAnsi="Arial" w:cs="Arial"/>
                <w:sz w:val="20"/>
                <w:szCs w:val="20"/>
              </w:rPr>
            </w:pPr>
            <w:r w:rsidRPr="0013418B">
              <w:rPr>
                <w:rFonts w:ascii="Arial" w:hAnsi="Arial" w:cs="Arial"/>
                <w:sz w:val="20"/>
                <w:szCs w:val="20"/>
              </w:rPr>
              <w:t xml:space="preserve">6g </w:t>
            </w:r>
          </w:p>
        </w:tc>
        <w:tc>
          <w:tcPr>
            <w:tcW w:w="5528" w:type="dxa"/>
          </w:tcPr>
          <w:p w14:paraId="6079FA7A" w14:textId="0A068E0F" w:rsidR="00DE571A" w:rsidRPr="0013418B" w:rsidRDefault="0013418B" w:rsidP="004F24CE">
            <w:pPr>
              <w:spacing w:line="276" w:lineRule="auto"/>
              <w:rPr>
                <w:rFonts w:ascii="Arial" w:hAnsi="Arial" w:cs="Arial"/>
                <w:sz w:val="20"/>
                <w:szCs w:val="20"/>
              </w:rPr>
            </w:pPr>
            <w:r w:rsidRPr="0013418B">
              <w:rPr>
                <w:rFonts w:ascii="Arial" w:hAnsi="Arial" w:cs="Arial"/>
                <w:sz w:val="20"/>
                <w:szCs w:val="20"/>
              </w:rPr>
              <w:t>Table 1 includes separate rows for male sex/gender, female sex/gender and other categories if collected</w:t>
            </w:r>
          </w:p>
        </w:tc>
        <w:tc>
          <w:tcPr>
            <w:tcW w:w="1843" w:type="dxa"/>
          </w:tcPr>
          <w:p w14:paraId="428AFECD" w14:textId="77777777" w:rsidR="00DE571A" w:rsidRPr="0013418B" w:rsidRDefault="00DE571A" w:rsidP="004F24CE">
            <w:pPr>
              <w:spacing w:line="276" w:lineRule="auto"/>
              <w:rPr>
                <w:rFonts w:ascii="Arial" w:hAnsi="Arial" w:cs="Arial"/>
                <w:sz w:val="20"/>
                <w:szCs w:val="20"/>
              </w:rPr>
            </w:pPr>
          </w:p>
        </w:tc>
      </w:tr>
      <w:tr w:rsidR="004F24CE" w:rsidRPr="0013418B" w14:paraId="5C95C62E" w14:textId="77777777" w:rsidTr="004F24CE">
        <w:trPr>
          <w:trHeight w:val="850"/>
        </w:trPr>
        <w:tc>
          <w:tcPr>
            <w:tcW w:w="1555" w:type="dxa"/>
          </w:tcPr>
          <w:p w14:paraId="4DD6428A" w14:textId="59E6F760" w:rsidR="004F24CE" w:rsidRPr="0013418B" w:rsidRDefault="004F24CE" w:rsidP="004F24CE">
            <w:pPr>
              <w:spacing w:line="276" w:lineRule="auto"/>
              <w:rPr>
                <w:rFonts w:ascii="Arial" w:hAnsi="Arial" w:cs="Arial"/>
                <w:color w:val="C00000"/>
                <w:sz w:val="20"/>
                <w:szCs w:val="20"/>
              </w:rPr>
            </w:pPr>
            <w:r w:rsidRPr="0013418B">
              <w:rPr>
                <w:rFonts w:ascii="Arial" w:hAnsi="Arial" w:cs="Arial"/>
                <w:color w:val="C00000"/>
                <w:sz w:val="20"/>
                <w:szCs w:val="20"/>
              </w:rPr>
              <w:t>Discussion</w:t>
            </w:r>
          </w:p>
        </w:tc>
        <w:tc>
          <w:tcPr>
            <w:tcW w:w="1417" w:type="dxa"/>
          </w:tcPr>
          <w:p w14:paraId="2FC38532" w14:textId="5C54ADE7" w:rsidR="004F24CE" w:rsidRPr="0013418B" w:rsidRDefault="004F24CE" w:rsidP="004F24CE">
            <w:pPr>
              <w:spacing w:line="276" w:lineRule="auto"/>
              <w:rPr>
                <w:rFonts w:ascii="Arial" w:hAnsi="Arial" w:cs="Arial"/>
                <w:sz w:val="20"/>
                <w:szCs w:val="20"/>
              </w:rPr>
            </w:pPr>
            <w:r w:rsidRPr="0013418B">
              <w:rPr>
                <w:rFonts w:ascii="Arial" w:hAnsi="Arial" w:cs="Arial"/>
                <w:sz w:val="20"/>
                <w:szCs w:val="20"/>
              </w:rPr>
              <w:t xml:space="preserve">7a </w:t>
            </w:r>
          </w:p>
        </w:tc>
        <w:tc>
          <w:tcPr>
            <w:tcW w:w="5528" w:type="dxa"/>
          </w:tcPr>
          <w:p w14:paraId="7AD99991" w14:textId="24DEB7A3" w:rsidR="004F24CE" w:rsidRPr="0013418B" w:rsidRDefault="004F24CE" w:rsidP="004F24CE">
            <w:pPr>
              <w:spacing w:line="276" w:lineRule="auto"/>
              <w:rPr>
                <w:rFonts w:ascii="Arial" w:hAnsi="Arial" w:cs="Arial"/>
                <w:sz w:val="20"/>
                <w:szCs w:val="20"/>
              </w:rPr>
            </w:pPr>
            <w:r w:rsidRPr="0013418B">
              <w:rPr>
                <w:rFonts w:ascii="Arial" w:hAnsi="Arial" w:cs="Arial"/>
                <w:sz w:val="20"/>
                <w:szCs w:val="20"/>
              </w:rPr>
              <w:t xml:space="preserve">Potential implications of sex/gender on the study results and analyses, including the extent to which the findings can be generalized to all sexes/genders in a population   </w:t>
            </w:r>
          </w:p>
        </w:tc>
        <w:tc>
          <w:tcPr>
            <w:tcW w:w="1843" w:type="dxa"/>
          </w:tcPr>
          <w:p w14:paraId="08E537AE" w14:textId="77777777" w:rsidR="004F24CE" w:rsidRPr="0013418B" w:rsidRDefault="004F24CE" w:rsidP="004F24CE">
            <w:pPr>
              <w:spacing w:line="276" w:lineRule="auto"/>
              <w:rPr>
                <w:rFonts w:ascii="Arial" w:hAnsi="Arial" w:cs="Arial"/>
                <w:sz w:val="20"/>
                <w:szCs w:val="20"/>
              </w:rPr>
            </w:pPr>
          </w:p>
        </w:tc>
      </w:tr>
      <w:tr w:rsidR="0013418B" w:rsidRPr="0013418B" w14:paraId="48825551" w14:textId="77777777" w:rsidTr="004F24CE">
        <w:tc>
          <w:tcPr>
            <w:tcW w:w="1555" w:type="dxa"/>
          </w:tcPr>
          <w:p w14:paraId="206B4BE8" w14:textId="77777777" w:rsidR="0013418B" w:rsidRPr="0013418B" w:rsidRDefault="0013418B" w:rsidP="004F24CE">
            <w:pPr>
              <w:spacing w:line="276" w:lineRule="auto"/>
              <w:rPr>
                <w:rFonts w:ascii="Arial" w:hAnsi="Arial" w:cs="Arial"/>
                <w:sz w:val="20"/>
                <w:szCs w:val="20"/>
              </w:rPr>
            </w:pPr>
          </w:p>
        </w:tc>
        <w:tc>
          <w:tcPr>
            <w:tcW w:w="1417" w:type="dxa"/>
          </w:tcPr>
          <w:p w14:paraId="4F4BBF99" w14:textId="32D97F7E" w:rsidR="0013418B" w:rsidRPr="0013418B" w:rsidRDefault="0013418B" w:rsidP="004F24CE">
            <w:pPr>
              <w:spacing w:line="276" w:lineRule="auto"/>
              <w:rPr>
                <w:rFonts w:ascii="Arial" w:hAnsi="Arial" w:cs="Arial"/>
                <w:sz w:val="20"/>
                <w:szCs w:val="20"/>
              </w:rPr>
            </w:pPr>
            <w:r w:rsidRPr="0013418B">
              <w:rPr>
                <w:rFonts w:ascii="Arial" w:hAnsi="Arial" w:cs="Arial"/>
                <w:sz w:val="20"/>
                <w:szCs w:val="20"/>
              </w:rPr>
              <w:t xml:space="preserve">7b </w:t>
            </w:r>
          </w:p>
        </w:tc>
        <w:tc>
          <w:tcPr>
            <w:tcW w:w="5528" w:type="dxa"/>
          </w:tcPr>
          <w:p w14:paraId="280232E4" w14:textId="36F037FB" w:rsidR="0013418B" w:rsidRPr="0013418B" w:rsidRDefault="0013418B" w:rsidP="004F24CE">
            <w:pPr>
              <w:spacing w:line="276" w:lineRule="auto"/>
              <w:rPr>
                <w:rFonts w:ascii="Arial" w:hAnsi="Arial" w:cs="Arial"/>
                <w:sz w:val="20"/>
                <w:szCs w:val="20"/>
              </w:rPr>
            </w:pPr>
            <w:r w:rsidRPr="0013418B">
              <w:rPr>
                <w:rFonts w:ascii="Arial" w:hAnsi="Arial" w:cs="Arial"/>
                <w:sz w:val="20"/>
                <w:szCs w:val="20"/>
              </w:rPr>
              <w:t xml:space="preserve">If a sex/gender analysis not done, a rationale is given and implications of the lack of such analysis on the interpretation of the results are discussed </w:t>
            </w:r>
          </w:p>
        </w:tc>
        <w:tc>
          <w:tcPr>
            <w:tcW w:w="1843" w:type="dxa"/>
          </w:tcPr>
          <w:p w14:paraId="7767144A" w14:textId="77777777" w:rsidR="0013418B" w:rsidRPr="0013418B" w:rsidRDefault="0013418B" w:rsidP="004F24CE">
            <w:pPr>
              <w:spacing w:line="276" w:lineRule="auto"/>
              <w:rPr>
                <w:rFonts w:ascii="Arial" w:hAnsi="Arial" w:cs="Arial"/>
                <w:sz w:val="20"/>
                <w:szCs w:val="20"/>
              </w:rPr>
            </w:pPr>
          </w:p>
        </w:tc>
      </w:tr>
      <w:tr w:rsidR="00A94EAB" w:rsidRPr="0013418B" w14:paraId="2BABAEEA" w14:textId="77777777" w:rsidTr="00A22468">
        <w:tc>
          <w:tcPr>
            <w:tcW w:w="10343" w:type="dxa"/>
            <w:gridSpan w:val="4"/>
          </w:tcPr>
          <w:p w14:paraId="344A910F" w14:textId="41BE6F97" w:rsidR="00A94EAB" w:rsidRPr="0013418B" w:rsidRDefault="00A94EAB" w:rsidP="00A94EAB">
            <w:pPr>
              <w:rPr>
                <w:rFonts w:ascii="Arial" w:hAnsi="Arial" w:cs="Arial"/>
                <w:sz w:val="20"/>
                <w:szCs w:val="20"/>
              </w:rPr>
            </w:pPr>
            <w:r w:rsidRPr="00A94EAB">
              <w:rPr>
                <w:rFonts w:ascii="Arial" w:hAnsi="Arial" w:cs="Arial"/>
                <w:sz w:val="20"/>
                <w:szCs w:val="20"/>
              </w:rPr>
              <w:t>Adapted from SAGER guidelines. Sex and Gender Equity in Research: rationale for the SAGER guidelines and recommended use. Research Integrity and Peer Review 1, Article number: 2 (2016) https://researchintegrityjournal.biomedcentral.com/articles/10.1186/s41073-016-0007-6.</w:t>
            </w:r>
          </w:p>
        </w:tc>
      </w:tr>
    </w:tbl>
    <w:p w14:paraId="0246E151" w14:textId="77777777" w:rsidR="00DE571A" w:rsidRDefault="00DE571A"/>
    <w:sectPr w:rsidR="00DE571A" w:rsidSect="004F24C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Baskerville">
    <w:altName w:val="Libre 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1A"/>
    <w:rsid w:val="000143CF"/>
    <w:rsid w:val="00066F92"/>
    <w:rsid w:val="0013418B"/>
    <w:rsid w:val="004F24CE"/>
    <w:rsid w:val="005F3041"/>
    <w:rsid w:val="006F11EB"/>
    <w:rsid w:val="0073364D"/>
    <w:rsid w:val="00A94EAB"/>
    <w:rsid w:val="00B54863"/>
    <w:rsid w:val="00D07D4F"/>
    <w:rsid w:val="00D43580"/>
    <w:rsid w:val="00DC0DB3"/>
    <w:rsid w:val="00DE571A"/>
    <w:rsid w:val="00FD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C7A2"/>
  <w15:chartTrackingRefBased/>
  <w15:docId w15:val="{FD0F2C60-E44E-4617-8899-B30DEA85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DE571A"/>
    <w:rPr>
      <w:rFonts w:cs="Libre Baskerville"/>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Pongrac Habdija</dc:creator>
  <cp:keywords/>
  <dc:description/>
  <cp:lastModifiedBy>Zrinka Pongrac Habdija</cp:lastModifiedBy>
  <cp:revision>5</cp:revision>
  <dcterms:created xsi:type="dcterms:W3CDTF">2026-01-25T16:49:00Z</dcterms:created>
  <dcterms:modified xsi:type="dcterms:W3CDTF">2026-01-25T17:36:00Z</dcterms:modified>
</cp:coreProperties>
</file>